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7D048" w14:textId="77777777" w:rsidR="004B264D" w:rsidRPr="00D14BE7" w:rsidRDefault="00D14BE7">
      <w:pPr>
        <w:rPr>
          <w:b/>
          <w:sz w:val="32"/>
          <w:szCs w:val="32"/>
        </w:rPr>
      </w:pPr>
      <w:bookmarkStart w:id="0" w:name="_GoBack"/>
      <w:bookmarkEnd w:id="0"/>
      <w:r w:rsidRPr="00D14BE7">
        <w:rPr>
          <w:b/>
          <w:sz w:val="32"/>
          <w:szCs w:val="32"/>
        </w:rPr>
        <w:t>Power School Custom Alerts:</w:t>
      </w:r>
    </w:p>
    <w:p w14:paraId="5B67D049" w14:textId="77777777" w:rsidR="00D14BE7" w:rsidRPr="00336C2E" w:rsidRDefault="00D14BE7" w:rsidP="00D14BE7">
      <w:pPr>
        <w:rPr>
          <w:color w:val="002060"/>
        </w:rPr>
      </w:pPr>
      <w:r w:rsidRPr="00336C2E">
        <w:rPr>
          <w:b/>
          <w:bCs/>
          <w:color w:val="002060"/>
          <w:u w:val="single"/>
        </w:rPr>
        <w:t>504</w:t>
      </w:r>
      <w:r w:rsidRPr="00336C2E">
        <w:rPr>
          <w:b/>
          <w:bCs/>
          <w:color w:val="002060"/>
          <w:u w:val="single"/>
        </w:rPr>
        <w:br/>
      </w:r>
      <w:r w:rsidRPr="00336C2E">
        <w:rPr>
          <w:b/>
          <w:bCs/>
          <w:color w:val="002060"/>
        </w:rPr>
        <w:t>Image:</w:t>
      </w:r>
      <w:r w:rsidRPr="00336C2E">
        <w:rPr>
          <w:color w:val="002060"/>
        </w:rPr>
        <w:t>  Red flag with “Section 504” displayed upon hover</w:t>
      </w:r>
      <w:r w:rsidRPr="00336C2E">
        <w:rPr>
          <w:color w:val="002060"/>
        </w:rPr>
        <w:br/>
      </w:r>
      <w:r w:rsidRPr="00336C2E">
        <w:rPr>
          <w:b/>
          <w:bCs/>
          <w:color w:val="002060"/>
        </w:rPr>
        <w:t>Displayed when:</w:t>
      </w:r>
      <w:r w:rsidRPr="00336C2E">
        <w:rPr>
          <w:color w:val="002060"/>
        </w:rPr>
        <w:t>  Student State/Province – OH &gt; FD Tab &gt; Section 504 Plan set to Y</w:t>
      </w:r>
      <w:r w:rsidRPr="00336C2E">
        <w:rPr>
          <w:color w:val="002060"/>
        </w:rPr>
        <w:br/>
      </w:r>
      <w:r w:rsidRPr="00336C2E">
        <w:rPr>
          <w:b/>
          <w:bCs/>
          <w:color w:val="002060"/>
        </w:rPr>
        <w:t>To find these students, search for:</w:t>
      </w:r>
      <w:r w:rsidRPr="00336C2E">
        <w:rPr>
          <w:color w:val="002060"/>
        </w:rPr>
        <w:t xml:space="preserve">   OH_Section_504=Y</w:t>
      </w:r>
    </w:p>
    <w:p w14:paraId="5B67D04A" w14:textId="77777777" w:rsidR="00D14BE7" w:rsidRPr="00336C2E" w:rsidRDefault="00D14BE7" w:rsidP="00D14BE7">
      <w:pPr>
        <w:rPr>
          <w:color w:val="002060"/>
        </w:rPr>
      </w:pPr>
    </w:p>
    <w:p w14:paraId="5B67D04B" w14:textId="77777777" w:rsidR="00D14BE7" w:rsidRPr="00336C2E" w:rsidRDefault="00D14BE7" w:rsidP="00D14BE7">
      <w:pPr>
        <w:rPr>
          <w:color w:val="002060"/>
        </w:rPr>
      </w:pPr>
      <w:r w:rsidRPr="00336C2E">
        <w:rPr>
          <w:b/>
          <w:bCs/>
          <w:color w:val="002060"/>
          <w:u w:val="single"/>
        </w:rPr>
        <w:t>Gifted</w:t>
      </w:r>
      <w:r w:rsidRPr="00336C2E">
        <w:rPr>
          <w:b/>
          <w:bCs/>
          <w:color w:val="002060"/>
          <w:u w:val="single"/>
        </w:rPr>
        <w:br/>
      </w:r>
      <w:r w:rsidRPr="00336C2E">
        <w:rPr>
          <w:b/>
          <w:bCs/>
          <w:color w:val="002060"/>
        </w:rPr>
        <w:t>Image:</w:t>
      </w:r>
      <w:r w:rsidRPr="00336C2E">
        <w:rPr>
          <w:color w:val="002060"/>
        </w:rPr>
        <w:t>  Gold Star with Identification and Service information Popup Box</w:t>
      </w:r>
      <w:r w:rsidRPr="00336C2E">
        <w:rPr>
          <w:color w:val="002060"/>
        </w:rPr>
        <w:br/>
      </w:r>
      <w:r w:rsidRPr="00336C2E">
        <w:rPr>
          <w:b/>
          <w:bCs/>
          <w:color w:val="002060"/>
        </w:rPr>
        <w:t>Displayed when:</w:t>
      </w:r>
      <w:r w:rsidRPr="00336C2E">
        <w:rPr>
          <w:color w:val="002060"/>
        </w:rPr>
        <w:t>  Student State/Province – OH &gt; Gifted Tab &gt; “1) Student is a Gifted Student” box checked</w:t>
      </w:r>
      <w:r w:rsidRPr="00336C2E">
        <w:rPr>
          <w:color w:val="002060"/>
        </w:rPr>
        <w:br/>
      </w:r>
      <w:proofErr w:type="gramStart"/>
      <w:r w:rsidRPr="00336C2E">
        <w:rPr>
          <w:b/>
          <w:bCs/>
          <w:color w:val="002060"/>
        </w:rPr>
        <w:t>To</w:t>
      </w:r>
      <w:proofErr w:type="gramEnd"/>
      <w:r w:rsidRPr="00336C2E">
        <w:rPr>
          <w:b/>
          <w:bCs/>
          <w:color w:val="002060"/>
        </w:rPr>
        <w:t xml:space="preserve"> find these students, search for:</w:t>
      </w:r>
      <w:r w:rsidRPr="00336C2E">
        <w:rPr>
          <w:color w:val="002060"/>
        </w:rPr>
        <w:t xml:space="preserve">  </w:t>
      </w:r>
      <w:proofErr w:type="spellStart"/>
      <w:r w:rsidRPr="00336C2E">
        <w:rPr>
          <w:color w:val="002060"/>
        </w:rPr>
        <w:t>OH_isGiftedStudent</w:t>
      </w:r>
      <w:proofErr w:type="spellEnd"/>
      <w:r w:rsidRPr="00336C2E">
        <w:rPr>
          <w:color w:val="002060"/>
        </w:rPr>
        <w:t>=1</w:t>
      </w:r>
    </w:p>
    <w:p w14:paraId="5B67D04C" w14:textId="77777777" w:rsidR="00D14BE7" w:rsidRPr="00336C2E" w:rsidRDefault="00D14BE7" w:rsidP="00D14BE7">
      <w:pPr>
        <w:rPr>
          <w:color w:val="002060"/>
        </w:rPr>
      </w:pPr>
    </w:p>
    <w:p w14:paraId="5B67D04D" w14:textId="77777777" w:rsidR="00D14BE7" w:rsidRPr="00336C2E" w:rsidRDefault="00D14BE7" w:rsidP="00D14BE7">
      <w:pPr>
        <w:rPr>
          <w:color w:val="002060"/>
        </w:rPr>
      </w:pPr>
      <w:r w:rsidRPr="00336C2E">
        <w:rPr>
          <w:b/>
          <w:bCs/>
          <w:color w:val="002060"/>
          <w:u w:val="single"/>
        </w:rPr>
        <w:t xml:space="preserve">Academic </w:t>
      </w:r>
      <w:proofErr w:type="spellStart"/>
      <w:r w:rsidRPr="00336C2E">
        <w:rPr>
          <w:b/>
          <w:bCs/>
          <w:color w:val="002060"/>
          <w:u w:val="single"/>
        </w:rPr>
        <w:t>Disadvantagement</w:t>
      </w:r>
      <w:proofErr w:type="spellEnd"/>
      <w:r w:rsidRPr="00336C2E">
        <w:rPr>
          <w:b/>
          <w:bCs/>
          <w:color w:val="002060"/>
          <w:u w:val="single"/>
        </w:rPr>
        <w:br/>
      </w:r>
      <w:r w:rsidRPr="00336C2E">
        <w:rPr>
          <w:b/>
          <w:bCs/>
          <w:color w:val="002060"/>
        </w:rPr>
        <w:t>Image:</w:t>
      </w:r>
      <w:r w:rsidRPr="00336C2E">
        <w:rPr>
          <w:color w:val="002060"/>
        </w:rPr>
        <w:t>  ABC Chalkboard with Academic Alert Popup</w:t>
      </w:r>
      <w:r w:rsidRPr="00336C2E">
        <w:rPr>
          <w:color w:val="002060"/>
        </w:rPr>
        <w:br/>
      </w:r>
      <w:r w:rsidRPr="00336C2E">
        <w:rPr>
          <w:b/>
          <w:bCs/>
          <w:color w:val="002060"/>
        </w:rPr>
        <w:t>Displayed when:</w:t>
      </w:r>
      <w:r w:rsidRPr="00336C2E">
        <w:rPr>
          <w:color w:val="002060"/>
        </w:rPr>
        <w:t xml:space="preserve">  Student State/Province – OH &gt; FD Tab &gt; </w:t>
      </w:r>
      <w:proofErr w:type="spellStart"/>
      <w:r w:rsidRPr="00336C2E">
        <w:rPr>
          <w:color w:val="002060"/>
        </w:rPr>
        <w:t>Disadvantagement</w:t>
      </w:r>
      <w:proofErr w:type="spellEnd"/>
      <w:r w:rsidRPr="00336C2E">
        <w:rPr>
          <w:color w:val="002060"/>
        </w:rPr>
        <w:t xml:space="preserve"> set to 2 or 3</w:t>
      </w:r>
      <w:r w:rsidRPr="00336C2E">
        <w:rPr>
          <w:color w:val="002060"/>
        </w:rPr>
        <w:br/>
      </w:r>
      <w:proofErr w:type="gramStart"/>
      <w:r w:rsidRPr="00336C2E">
        <w:rPr>
          <w:b/>
          <w:bCs/>
          <w:color w:val="002060"/>
        </w:rPr>
        <w:t>To</w:t>
      </w:r>
      <w:proofErr w:type="gramEnd"/>
      <w:r w:rsidRPr="00336C2E">
        <w:rPr>
          <w:b/>
          <w:bCs/>
          <w:color w:val="002060"/>
        </w:rPr>
        <w:t xml:space="preserve"> find these students, search for:</w:t>
      </w:r>
      <w:r w:rsidRPr="00336C2E">
        <w:rPr>
          <w:color w:val="002060"/>
        </w:rPr>
        <w:t xml:space="preserve">  </w:t>
      </w:r>
      <w:proofErr w:type="spellStart"/>
      <w:r w:rsidRPr="00336C2E">
        <w:rPr>
          <w:color w:val="002060"/>
        </w:rPr>
        <w:t>OH_Disadvantagement</w:t>
      </w:r>
      <w:proofErr w:type="spellEnd"/>
      <w:r w:rsidRPr="00336C2E">
        <w:rPr>
          <w:color w:val="002060"/>
        </w:rPr>
        <w:t>&gt;1</w:t>
      </w:r>
      <w:r w:rsidRPr="00336C2E">
        <w:rPr>
          <w:color w:val="002060"/>
        </w:rPr>
        <w:br/>
      </w:r>
      <w:r w:rsidRPr="00336C2E">
        <w:rPr>
          <w:rFonts w:ascii="Calibri" w:hAnsi="Calibri" w:cs="Times New Roman"/>
          <w:color w:val="002060"/>
        </w:rPr>
        <w:t xml:space="preserve">Note:  This is NOT Economic </w:t>
      </w:r>
      <w:proofErr w:type="spellStart"/>
      <w:r w:rsidRPr="00336C2E">
        <w:rPr>
          <w:rFonts w:ascii="Calibri" w:hAnsi="Calibri" w:cs="Times New Roman"/>
          <w:color w:val="002060"/>
        </w:rPr>
        <w:t>Disadvantagement</w:t>
      </w:r>
      <w:proofErr w:type="spellEnd"/>
      <w:r w:rsidRPr="00336C2E">
        <w:rPr>
          <w:rFonts w:ascii="Calibri" w:hAnsi="Calibri" w:cs="Times New Roman"/>
          <w:color w:val="002060"/>
        </w:rPr>
        <w:t xml:space="preserve">.  Per NCC:  </w:t>
      </w:r>
      <w:r w:rsidRPr="00336C2E">
        <w:rPr>
          <w:color w:val="002060"/>
        </w:rPr>
        <w:t xml:space="preserve">We didn’t generate a flag for Economic </w:t>
      </w:r>
      <w:proofErr w:type="spellStart"/>
      <w:r w:rsidRPr="00336C2E">
        <w:rPr>
          <w:color w:val="002060"/>
        </w:rPr>
        <w:t>Disadvantagement</w:t>
      </w:r>
      <w:proofErr w:type="spellEnd"/>
      <w:r w:rsidRPr="00336C2E">
        <w:rPr>
          <w:color w:val="002060"/>
        </w:rPr>
        <w:t xml:space="preserve"> due to the fact that most districts did not want users to have access to this data.</w:t>
      </w:r>
    </w:p>
    <w:p w14:paraId="5B67D04E" w14:textId="77777777" w:rsidR="00336C2E" w:rsidRPr="00336C2E" w:rsidRDefault="00336C2E" w:rsidP="00D14BE7">
      <w:pPr>
        <w:rPr>
          <w:color w:val="002060"/>
        </w:rPr>
      </w:pPr>
    </w:p>
    <w:p w14:paraId="5B67D04F" w14:textId="77777777" w:rsidR="00D14BE7" w:rsidRPr="00336C2E" w:rsidRDefault="00D14BE7" w:rsidP="00D14BE7">
      <w:pPr>
        <w:rPr>
          <w:color w:val="002060"/>
        </w:rPr>
      </w:pPr>
      <w:r w:rsidRPr="00336C2E">
        <w:rPr>
          <w:b/>
          <w:bCs/>
          <w:color w:val="002060"/>
          <w:u w:val="single"/>
        </w:rPr>
        <w:t>LEP</w:t>
      </w:r>
      <w:r w:rsidRPr="00336C2E">
        <w:rPr>
          <w:b/>
          <w:bCs/>
          <w:color w:val="002060"/>
          <w:u w:val="single"/>
        </w:rPr>
        <w:br/>
      </w:r>
      <w:r w:rsidRPr="00336C2E">
        <w:rPr>
          <w:b/>
          <w:bCs/>
          <w:color w:val="002060"/>
        </w:rPr>
        <w:t>Image:</w:t>
      </w:r>
      <w:r w:rsidRPr="00336C2E">
        <w:rPr>
          <w:color w:val="002060"/>
        </w:rPr>
        <w:t>  Globe with LEP Popup Information</w:t>
      </w:r>
      <w:r w:rsidRPr="00336C2E">
        <w:rPr>
          <w:color w:val="002060"/>
        </w:rPr>
        <w:br/>
      </w:r>
      <w:r w:rsidRPr="00336C2E">
        <w:rPr>
          <w:b/>
          <w:bCs/>
          <w:color w:val="002060"/>
        </w:rPr>
        <w:t>Displayed when:</w:t>
      </w:r>
      <w:r w:rsidRPr="00336C2E">
        <w:rPr>
          <w:color w:val="002060"/>
        </w:rPr>
        <w:t>  Student State/Province – OH &gt; FD Tab &gt; Limited English Proficiency set to Y, L, or M</w:t>
      </w:r>
      <w:r w:rsidRPr="00336C2E">
        <w:rPr>
          <w:color w:val="002060"/>
        </w:rPr>
        <w:br/>
      </w:r>
      <w:r w:rsidRPr="00336C2E">
        <w:rPr>
          <w:b/>
          <w:bCs/>
          <w:color w:val="002060"/>
        </w:rPr>
        <w:t>To find these students, search for:</w:t>
      </w:r>
      <w:r w:rsidRPr="00336C2E">
        <w:rPr>
          <w:color w:val="002060"/>
        </w:rPr>
        <w:t xml:space="preserve">  </w:t>
      </w:r>
      <w:proofErr w:type="spellStart"/>
      <w:r w:rsidRPr="00336C2E">
        <w:rPr>
          <w:color w:val="002060"/>
        </w:rPr>
        <w:t>OH_Limited_English_Proficient#N</w:t>
      </w:r>
      <w:proofErr w:type="gramStart"/>
      <w:r w:rsidRPr="00336C2E">
        <w:rPr>
          <w:color w:val="002060"/>
        </w:rPr>
        <w:t>;OH</w:t>
      </w:r>
      <w:proofErr w:type="gramEnd"/>
      <w:r w:rsidRPr="00336C2E">
        <w:rPr>
          <w:color w:val="002060"/>
        </w:rPr>
        <w:t>_Limited_English_Proficient</w:t>
      </w:r>
      <w:proofErr w:type="spellEnd"/>
      <w:r w:rsidRPr="00336C2E">
        <w:rPr>
          <w:color w:val="002060"/>
        </w:rPr>
        <w:t>#</w:t>
      </w:r>
    </w:p>
    <w:p w14:paraId="5B67D050" w14:textId="77777777" w:rsidR="00336C2E" w:rsidRDefault="00336C2E" w:rsidP="00D14BE7">
      <w:pPr>
        <w:rPr>
          <w:color w:val="1F497D"/>
        </w:rPr>
      </w:pPr>
    </w:p>
    <w:p w14:paraId="5B67D051" w14:textId="77777777" w:rsidR="00D14BE7" w:rsidRDefault="00D14BE7" w:rsidP="00D14BE7">
      <w:pPr>
        <w:rPr>
          <w:color w:val="002060"/>
        </w:rPr>
      </w:pPr>
      <w:r>
        <w:rPr>
          <w:b/>
          <w:color w:val="002060"/>
          <w:u w:val="single"/>
        </w:rPr>
        <w:t>IEP</w:t>
      </w:r>
      <w:r>
        <w:rPr>
          <w:color w:val="002060"/>
        </w:rPr>
        <w:br/>
      </w:r>
      <w:r>
        <w:rPr>
          <w:b/>
          <w:color w:val="002060"/>
        </w:rPr>
        <w:t>Image:</w:t>
      </w:r>
      <w:r>
        <w:rPr>
          <w:color w:val="002060"/>
        </w:rPr>
        <w:t xml:space="preserve">  Lightbulb</w:t>
      </w:r>
      <w:r>
        <w:rPr>
          <w:color w:val="002060"/>
        </w:rPr>
        <w:br/>
      </w:r>
      <w:r>
        <w:rPr>
          <w:b/>
          <w:color w:val="002060"/>
        </w:rPr>
        <w:t>Displayed when:</w:t>
      </w:r>
      <w:r>
        <w:rPr>
          <w:color w:val="002060"/>
        </w:rPr>
        <w:t xml:space="preserve">  Student has an IEP in IEP Anywhere w/ effective dates that include the current date and it is marked COMPLETE.</w:t>
      </w:r>
      <w:r>
        <w:rPr>
          <w:color w:val="002060"/>
        </w:rPr>
        <w:br/>
      </w:r>
    </w:p>
    <w:p w14:paraId="5B67D052" w14:textId="77777777" w:rsidR="00D14BE7" w:rsidRDefault="00D14BE7" w:rsidP="00D14BE7">
      <w:pPr>
        <w:rPr>
          <w:color w:val="002060"/>
        </w:rPr>
      </w:pPr>
      <w:r>
        <w:rPr>
          <w:b/>
          <w:color w:val="002060"/>
          <w:u w:val="single"/>
        </w:rPr>
        <w:t>Other Alert</w:t>
      </w:r>
      <w:r>
        <w:rPr>
          <w:color w:val="002060"/>
        </w:rPr>
        <w:br/>
      </w:r>
      <w:r>
        <w:rPr>
          <w:b/>
          <w:color w:val="002060"/>
        </w:rPr>
        <w:t>Image:</w:t>
      </w:r>
      <w:r>
        <w:rPr>
          <w:color w:val="002060"/>
        </w:rPr>
        <w:t xml:space="preserve">  Yellow Triangle w/ exclamation point</w:t>
      </w:r>
      <w:r>
        <w:rPr>
          <w:color w:val="002060"/>
        </w:rPr>
        <w:br/>
      </w:r>
      <w:r>
        <w:rPr>
          <w:b/>
          <w:color w:val="002060"/>
        </w:rPr>
        <w:t>Displayed when:</w:t>
      </w:r>
      <w:r>
        <w:rPr>
          <w:color w:val="002060"/>
        </w:rPr>
        <w:t xml:space="preserve"> the Other Alert field (located on the Students’ Other Information page) </w:t>
      </w:r>
      <w:proofErr w:type="gramStart"/>
      <w:r>
        <w:rPr>
          <w:color w:val="002060"/>
        </w:rPr>
        <w:t>is  populated</w:t>
      </w:r>
      <w:proofErr w:type="gramEnd"/>
      <w:r>
        <w:rPr>
          <w:color w:val="002060"/>
        </w:rPr>
        <w:t>.</w:t>
      </w:r>
      <w:r>
        <w:rPr>
          <w:color w:val="002060"/>
        </w:rPr>
        <w:br/>
      </w:r>
    </w:p>
    <w:p w14:paraId="5B67D053" w14:textId="77777777" w:rsidR="00D14BE7" w:rsidRDefault="00D14BE7" w:rsidP="00D14BE7">
      <w:pPr>
        <w:rPr>
          <w:color w:val="002060"/>
        </w:rPr>
      </w:pPr>
      <w:r>
        <w:rPr>
          <w:b/>
          <w:color w:val="002060"/>
          <w:u w:val="single"/>
        </w:rPr>
        <w:t>Medical Alert</w:t>
      </w:r>
      <w:r>
        <w:rPr>
          <w:color w:val="002060"/>
        </w:rPr>
        <w:br/>
      </w:r>
      <w:r>
        <w:rPr>
          <w:b/>
          <w:color w:val="002060"/>
        </w:rPr>
        <w:t>Image:</w:t>
      </w:r>
      <w:r>
        <w:rPr>
          <w:color w:val="002060"/>
        </w:rPr>
        <w:t xml:space="preserve">  Red medical symbol</w:t>
      </w:r>
      <w:r>
        <w:rPr>
          <w:color w:val="002060"/>
        </w:rPr>
        <w:br/>
      </w:r>
      <w:r>
        <w:rPr>
          <w:b/>
          <w:color w:val="002060"/>
        </w:rPr>
        <w:t>Displayed when:</w:t>
      </w:r>
      <w:r>
        <w:rPr>
          <w:color w:val="002060"/>
        </w:rPr>
        <w:t xml:space="preserve">  Medical Alert text (located on the Custom Screen/ Medical Information) is populated.  Note:  this field is currently populated w/ info from parents via the online Registration/Back to </w:t>
      </w:r>
      <w:proofErr w:type="gramStart"/>
      <w:r>
        <w:rPr>
          <w:color w:val="002060"/>
        </w:rPr>
        <w:t>School  info</w:t>
      </w:r>
      <w:proofErr w:type="gramEnd"/>
      <w:r>
        <w:rPr>
          <w:color w:val="002060"/>
        </w:rPr>
        <w:t xml:space="preserve">, check w/ the nurse if you have questions. </w:t>
      </w:r>
    </w:p>
    <w:p w14:paraId="5B67D054" w14:textId="77777777" w:rsidR="00D14BE7" w:rsidRPr="00336C2E" w:rsidRDefault="00D14BE7">
      <w:pPr>
        <w:rPr>
          <w:color w:val="002060"/>
        </w:rPr>
      </w:pPr>
      <w:r w:rsidRPr="00336C2E">
        <w:rPr>
          <w:b/>
          <w:color w:val="002060"/>
          <w:u w:val="single"/>
        </w:rPr>
        <w:t>Parent Alert</w:t>
      </w:r>
      <w:r w:rsidRPr="00336C2E">
        <w:rPr>
          <w:color w:val="002060"/>
        </w:rPr>
        <w:br/>
      </w:r>
      <w:r w:rsidRPr="00336C2E">
        <w:rPr>
          <w:b/>
          <w:color w:val="002060"/>
        </w:rPr>
        <w:t>Image:</w:t>
      </w:r>
      <w:r w:rsidRPr="00336C2E">
        <w:rPr>
          <w:color w:val="002060"/>
        </w:rPr>
        <w:t xml:space="preserve">  Dark gray silhouette of a man</w:t>
      </w:r>
      <w:r w:rsidRPr="00336C2E">
        <w:rPr>
          <w:color w:val="002060"/>
        </w:rPr>
        <w:br/>
      </w:r>
      <w:r w:rsidRPr="00336C2E">
        <w:rPr>
          <w:b/>
          <w:color w:val="002060"/>
        </w:rPr>
        <w:t>Displayed when:</w:t>
      </w:r>
      <w:r w:rsidRPr="00336C2E">
        <w:rPr>
          <w:color w:val="002060"/>
        </w:rPr>
        <w:t xml:space="preserve">  Guardian alert is populated.  (</w:t>
      </w:r>
      <w:proofErr w:type="gramStart"/>
      <w:r w:rsidRPr="00336C2E">
        <w:rPr>
          <w:color w:val="002060"/>
        </w:rPr>
        <w:t>located</w:t>
      </w:r>
      <w:proofErr w:type="gramEnd"/>
      <w:r w:rsidRPr="00336C2E">
        <w:rPr>
          <w:color w:val="002060"/>
        </w:rPr>
        <w:t xml:space="preserve"> on the Parents screen – note, most users currently go to the custom screen, Parent Info, for all current Parent info, NCC is in the process of moving the guardian alert field to that location  - one stop for ALL parent info – thanks for your patience.)</w:t>
      </w:r>
    </w:p>
    <w:sectPr w:rsidR="00D14BE7" w:rsidRPr="00336C2E" w:rsidSect="00336C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E7"/>
    <w:rsid w:val="00336C2E"/>
    <w:rsid w:val="004B264D"/>
    <w:rsid w:val="0071235A"/>
    <w:rsid w:val="00D14BE7"/>
    <w:rsid w:val="00F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D048"/>
  <w15:chartTrackingRefBased/>
  <w15:docId w15:val="{C7FD90F3-DE14-4567-9B7A-EF289C74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0d9af32-0478-4c8a-b6a1-6477917de868">SE4WX6DR3AUS-1649-3</_dlc_DocId>
    <_dlc_DocIdUrl xmlns="40d9af32-0478-4c8a-b6a1-6477917de868">
      <Url>http://www.westlake.k12.oh.us/departments/staff/Staff_Secure/staff_pupilsvcs/SIS/_layouts/DocIdRedir.aspx?ID=SE4WX6DR3AUS-1649-3</Url>
      <Description>SE4WX6DR3AUS-1649-3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E42B170D0374782F859F5ACFB573D" ma:contentTypeVersion="2" ma:contentTypeDescription="Create a new document." ma:contentTypeScope="" ma:versionID="195865e5ea90a79baee2662f2d7cc698">
  <xsd:schema xmlns:xsd="http://www.w3.org/2001/XMLSchema" xmlns:xs="http://www.w3.org/2001/XMLSchema" xmlns:p="http://schemas.microsoft.com/office/2006/metadata/properties" xmlns:ns1="http://schemas.microsoft.com/sharepoint/v3" xmlns:ns2="40d9af32-0478-4c8a-b6a1-6477917de868" targetNamespace="http://schemas.microsoft.com/office/2006/metadata/properties" ma:root="true" ma:fieldsID="80b0f17820a62d96c8a2554fa65dff30" ns1:_="" ns2:_="">
    <xsd:import namespace="http://schemas.microsoft.com/sharepoint/v3"/>
    <xsd:import namespace="40d9af32-0478-4c8a-b6a1-6477917de8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9af32-0478-4c8a-b6a1-6477917de8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3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9EEBC3-E838-4CCC-9EDB-6F35F6294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D7032-3160-4A35-87EF-5B77CAC264D8}">
  <ds:schemaRefs>
    <ds:schemaRef ds:uri="40d9af32-0478-4c8a-b6a1-6477917de868"/>
    <ds:schemaRef ds:uri="http://schemas.microsoft.com/sharepoint/v3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40D803-74DE-4A94-878A-4BE0C57DE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d9af32-0478-4c8a-b6a1-6477917de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6B463C-8D66-4AF1-841F-7A9D478D1AA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Alerts</vt:lpstr>
    </vt:vector>
  </TitlesOfParts>
  <Company>Westlake City School District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Alerts</dc:title>
  <dc:subject>;#Alerts;#</dc:subject>
  <dc:creator>Appel, Lynda</dc:creator>
  <cp:keywords/>
  <dc:description/>
  <cp:lastModifiedBy>Appel, Lynda</cp:lastModifiedBy>
  <cp:revision>2</cp:revision>
  <dcterms:created xsi:type="dcterms:W3CDTF">2017-05-26T16:23:00Z</dcterms:created>
  <dcterms:modified xsi:type="dcterms:W3CDTF">2017-05-26T16:23:00Z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0x0101005FBE42B170D0374782F859F5ACFB573D</vt:lpwstr>
  </property>
  <property fmtid="{D5CDD505-2E9C-101B-9397-08002B2CF9AE}" pid="3" name="_dlc_DocIdItemGuid">
    <vt:lpwstr>8c67538c-20b5-4b76-b810-1ef399dfdcc6</vt:lpwstr>
  </property>
</Properties>
</file>