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  <w:sectPr>
          <w:headerReference r:id="rId6" w:type="default"/>
          <w:pgSz w:h="15840" w:w="12240"/>
          <w:pgMar w:bottom="90" w:top="180" w:left="1440" w:right="990" w:header="720" w:footer="720"/>
          <w:pgNumType w:start="1"/>
          <w:cols w:equalWidth="0" w:num="2">
            <w:col w:space="720" w:w="4545"/>
            <w:col w:space="0" w:w="454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Gym…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All children must have clean tennis shoes for Physical Education classes.  Appropriate clothing should be worn on gym day.  </w:t>
      </w:r>
    </w:p>
    <w:p w:rsidR="00000000" w:rsidDel="00000000" w:rsidP="00000000" w:rsidRDefault="00000000" w:rsidRPr="00000000" w14:paraId="00000002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omic Sans MS" w:cs="Comic Sans MS" w:eastAsia="Comic Sans MS" w:hAnsi="Comic Sans MS"/>
          <w:b w:val="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Full Day Kindergarten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6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Packs of Crayola Crayons (24 pack, thin crayons only)</w:t>
      </w:r>
    </w:p>
    <w:p w:rsidR="00000000" w:rsidDel="00000000" w:rsidP="00000000" w:rsidRDefault="00000000" w:rsidRPr="00000000" w14:paraId="00000005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Packs Crayola Washable Markers (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thick markers only, any colors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Large Boxes of Tissues</w:t>
      </w:r>
    </w:p>
    <w:p w:rsidR="00000000" w:rsidDel="00000000" w:rsidP="00000000" w:rsidRDefault="00000000" w:rsidRPr="00000000" w14:paraId="00000007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Elmer’s Washable School Glue Sticks (.21 oz./small size)</w:t>
      </w:r>
    </w:p>
    <w:p w:rsidR="00000000" w:rsidDel="00000000" w:rsidP="00000000" w:rsidRDefault="00000000" w:rsidRPr="00000000" w14:paraId="00000008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Bottle of Elmer’s Washable White School Glue (4 oz.)</w:t>
      </w:r>
    </w:p>
    <w:p w:rsidR="00000000" w:rsidDel="00000000" w:rsidP="00000000" w:rsidRDefault="00000000" w:rsidRPr="00000000" w14:paraId="00000009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Expo Low Odor Dry Erase Markers (thin markers, fine tip)</w:t>
      </w:r>
    </w:p>
    <w:p w:rsidR="00000000" w:rsidDel="00000000" w:rsidP="00000000" w:rsidRDefault="00000000" w:rsidRPr="00000000" w14:paraId="0000000A">
      <w:pPr>
        <w:ind w:right="-81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Container of baby wipes</w:t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Container Clorox disinfecting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81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Headphones with 3.5mm (1/8 inch) plug for use with PC’s (labeled with student’s name)</w:t>
      </w:r>
    </w:p>
    <w:p w:rsidR="00000000" w:rsidDel="00000000" w:rsidP="00000000" w:rsidRDefault="00000000" w:rsidRPr="00000000" w14:paraId="0000000D">
      <w:pPr>
        <w:ind w:right="-810" w:firstLine="720"/>
        <w:contextualSpacing w:val="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No ear buds please!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Backpack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(labeled with student’s name, no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wheels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**Fees $6.25</w:t>
      </w:r>
    </w:p>
    <w:p w:rsidR="00000000" w:rsidDel="00000000" w:rsidP="00000000" w:rsidRDefault="00000000" w:rsidRPr="00000000" w14:paraId="0000001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u w:val="single"/>
          <w:vertAlign w:val="baseline"/>
          <w:rtl w:val="0"/>
        </w:rPr>
        <w:t xml:space="preserve">Half-Day Kindergarten 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Pack of Crayola Crayons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(24 pack, thin crayons only)</w:t>
      </w:r>
    </w:p>
    <w:p w:rsidR="00000000" w:rsidDel="00000000" w:rsidP="00000000" w:rsidRDefault="00000000" w:rsidRPr="00000000" w14:paraId="00000015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12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# 2 Yellow SHARPENED Pencils (no decorative pencils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Large Box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Elmer’s Washable School Glue Sticks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(.21 oz./small 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Packs Crayola Washable Markers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(thick markers only, any colors)</w:t>
      </w:r>
    </w:p>
    <w:p w:rsidR="00000000" w:rsidDel="00000000" w:rsidP="00000000" w:rsidRDefault="00000000" w:rsidRPr="00000000" w14:paraId="00000019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Expo Low Odor Dry Erase Markers (thin markers, fine tip)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Container of baby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80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Headphones with 3.5mm (1/8 inch) plug for use with PC’s (labeled with student’s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800" w:firstLine="720"/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vertAlign w:val="baseline"/>
          <w:rtl w:val="0"/>
        </w:rPr>
        <w:t xml:space="preserve">No ear buds please!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Backpack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(labeled with student’s name, no wheels)</w:t>
      </w:r>
    </w:p>
    <w:p w:rsidR="00000000" w:rsidDel="00000000" w:rsidP="00000000" w:rsidRDefault="00000000" w:rsidRPr="00000000" w14:paraId="0000001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**Fees $6.25</w:t>
      </w:r>
    </w:p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90" w:top="180" w:left="1440" w:right="99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jc w:val="center"/>
      <w:rPr>
        <w:rFonts w:ascii="Comic Sans MS" w:cs="Comic Sans MS" w:eastAsia="Comic Sans MS" w:hAnsi="Comic Sans MS"/>
        <w:b w:val="0"/>
        <w:sz w:val="28"/>
        <w:szCs w:val="28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vertAlign w:val="baseline"/>
        <w:rtl w:val="0"/>
      </w:rPr>
      <w:t xml:space="preserve">Supply List for Holly Lane Elementary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contextualSpacing w:val="0"/>
      <w:jc w:val="center"/>
      <w:rPr>
        <w:rFonts w:ascii="Comic Sans MS" w:cs="Comic Sans MS" w:eastAsia="Comic Sans MS" w:hAnsi="Comic Sans MS"/>
        <w:sz w:val="32"/>
        <w:szCs w:val="32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vertAlign w:val="baseline"/>
        <w:rtl w:val="0"/>
      </w:rPr>
      <w:t xml:space="preserve">KINDERGARTEN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rFonts w:ascii="Comic Sans MS" w:cs="Comic Sans MS" w:eastAsia="Comic Sans MS" w:hAnsi="Comic Sans MS"/>
        <w:rtl w:val="0"/>
      </w:rPr>
      <w:t xml:space="preserve">8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Fonts w:ascii="Comic Sans MS" w:cs="Comic Sans MS" w:eastAsia="Comic Sans MS" w:hAnsi="Comic Sans MS"/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